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3AB4" w14:textId="66800584" w:rsidR="00483683"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Year Statistics overview</w:t>
      </w:r>
      <w:r w:rsidR="00C22F9E">
        <w:rPr>
          <w:rFonts w:ascii="Arial" w:hAnsi="Arial" w:cs="Arial"/>
          <w:sz w:val="20"/>
          <w:szCs w:val="20"/>
        </w:rPr>
        <w:t>:</w:t>
      </w:r>
    </w:p>
    <w:p w14:paraId="58607B1C" w14:textId="07153EA3" w:rsidR="00C22F9E" w:rsidRPr="00C22F9E" w:rsidRDefault="00C22F9E" w:rsidP="00C22F9E">
      <w:pPr>
        <w:pStyle w:val="NormalWeb"/>
        <w:spacing w:before="0" w:beforeAutospacing="0" w:after="0" w:afterAutospacing="0" w:line="276" w:lineRule="auto"/>
        <w:rPr>
          <w:rFonts w:ascii="Arial" w:hAnsi="Arial" w:cs="Arial"/>
          <w:i/>
          <w:iCs/>
          <w:sz w:val="16"/>
          <w:szCs w:val="16"/>
        </w:rPr>
      </w:pPr>
      <w:r w:rsidRPr="00C22F9E">
        <w:rPr>
          <w:rFonts w:ascii="Arial" w:hAnsi="Arial" w:cs="Arial"/>
          <w:i/>
          <w:iCs/>
          <w:sz w:val="16"/>
          <w:szCs w:val="16"/>
        </w:rPr>
        <w:t>Provided by the MSP Traffic Crash Reporting System</w:t>
      </w:r>
    </w:p>
    <w:p w14:paraId="53FC903E" w14:textId="00433300" w:rsidR="009E59D8" w:rsidRPr="00C22F9E" w:rsidRDefault="009E59D8" w:rsidP="00C22F9E">
      <w:pPr>
        <w:pStyle w:val="NormalWeb"/>
        <w:spacing w:before="0" w:beforeAutospacing="0" w:after="0" w:afterAutospacing="0" w:line="276" w:lineRule="auto"/>
        <w:rPr>
          <w:rFonts w:ascii="Arial" w:hAnsi="Arial" w:cs="Arial"/>
          <w:sz w:val="20"/>
          <w:szCs w:val="20"/>
        </w:rPr>
      </w:pPr>
      <w:r w:rsidRPr="00C22F9E">
        <w:rPr>
          <w:rFonts w:ascii="Arial" w:hAnsi="Arial" w:cs="Arial"/>
          <w:noProof/>
          <w:sz w:val="20"/>
          <w:szCs w:val="20"/>
        </w:rPr>
        <w:drawing>
          <wp:inline distT="0" distB="0" distL="0" distR="0" wp14:anchorId="0FCD77EF" wp14:editId="3F642744">
            <wp:extent cx="5943600" cy="363982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7"/>
                    <a:stretch>
                      <a:fillRect/>
                    </a:stretch>
                  </pic:blipFill>
                  <pic:spPr>
                    <a:xfrm>
                      <a:off x="0" y="0"/>
                      <a:ext cx="5943600" cy="3639820"/>
                    </a:xfrm>
                    <a:prstGeom prst="rect">
                      <a:avLst/>
                    </a:prstGeom>
                  </pic:spPr>
                </pic:pic>
              </a:graphicData>
            </a:graphic>
          </wp:inline>
        </w:drawing>
      </w:r>
    </w:p>
    <w:p w14:paraId="2BD22DFF" w14:textId="55109F1F" w:rsidR="009E59D8" w:rsidRPr="00C22F9E" w:rsidRDefault="000A4C8B" w:rsidP="00C22F9E">
      <w:pPr>
        <w:pStyle w:val="NormalWeb"/>
        <w:spacing w:before="0" w:beforeAutospacing="0" w:after="0" w:afterAutospacing="0" w:line="276" w:lineRule="auto"/>
        <w:rPr>
          <w:rFonts w:ascii="Arial" w:hAnsi="Arial" w:cs="Arial"/>
          <w:sz w:val="20"/>
          <w:szCs w:val="20"/>
        </w:rPr>
      </w:pPr>
      <w:r w:rsidRPr="00C22F9E">
        <w:rPr>
          <w:rFonts w:ascii="Arial" w:hAnsi="Arial" w:cs="Arial"/>
          <w:noProof/>
          <w:sz w:val="20"/>
          <w:szCs w:val="20"/>
        </w:rPr>
        <w:drawing>
          <wp:inline distT="0" distB="0" distL="0" distR="0" wp14:anchorId="5E8BA564" wp14:editId="085C3260">
            <wp:extent cx="5944664" cy="3626498"/>
            <wp:effectExtent l="0" t="0" r="0" b="0"/>
            <wp:docPr id="2" name="Picture 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low confidence"/>
                    <pic:cNvPicPr/>
                  </pic:nvPicPr>
                  <pic:blipFill>
                    <a:blip r:embed="rId8"/>
                    <a:stretch>
                      <a:fillRect/>
                    </a:stretch>
                  </pic:blipFill>
                  <pic:spPr>
                    <a:xfrm>
                      <a:off x="0" y="0"/>
                      <a:ext cx="5962693" cy="3637497"/>
                    </a:xfrm>
                    <a:prstGeom prst="rect">
                      <a:avLst/>
                    </a:prstGeom>
                  </pic:spPr>
                </pic:pic>
              </a:graphicData>
            </a:graphic>
          </wp:inline>
        </w:drawing>
      </w:r>
      <w:hyperlink r:id="rId9" w:history="1">
        <w:r w:rsidR="009E59D8" w:rsidRPr="005C194D">
          <w:rPr>
            <w:rStyle w:val="Hyperlink"/>
            <w:rFonts w:ascii="Arial" w:hAnsi="Arial" w:cs="Arial"/>
            <w:color w:val="0070C0"/>
            <w:sz w:val="20"/>
            <w:szCs w:val="20"/>
          </w:rPr>
          <w:t>Michigan Traffic Crash Facts</w:t>
        </w:r>
      </w:hyperlink>
    </w:p>
    <w:p w14:paraId="1EC2DEF0" w14:textId="730F70D0" w:rsidR="00483683" w:rsidRPr="00C22F9E" w:rsidRDefault="009E59D8"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 xml:space="preserve">Traffic Crash </w:t>
      </w:r>
      <w:r w:rsidR="00483683" w:rsidRPr="00C22F9E">
        <w:rPr>
          <w:rFonts w:ascii="Arial" w:hAnsi="Arial" w:cs="Arial"/>
          <w:sz w:val="20"/>
          <w:szCs w:val="20"/>
        </w:rPr>
        <w:t>Publications</w:t>
      </w:r>
    </w:p>
    <w:p w14:paraId="20681708" w14:textId="77777777" w:rsidR="009E59D8" w:rsidRPr="00C22F9E" w:rsidRDefault="009E59D8" w:rsidP="00C22F9E">
      <w:pPr>
        <w:pStyle w:val="NormalWeb"/>
        <w:spacing w:before="0" w:beforeAutospacing="0" w:after="0" w:afterAutospacing="0" w:line="276" w:lineRule="auto"/>
        <w:rPr>
          <w:rFonts w:ascii="Arial" w:hAnsi="Arial" w:cs="Arial"/>
          <w:sz w:val="20"/>
          <w:szCs w:val="20"/>
        </w:rPr>
      </w:pPr>
    </w:p>
    <w:p w14:paraId="23AD68D1" w14:textId="50A9E2A1" w:rsidR="00483683" w:rsidRPr="005C194D" w:rsidRDefault="00483683" w:rsidP="00C22F9E">
      <w:pPr>
        <w:pStyle w:val="NormalWeb"/>
        <w:spacing w:before="0" w:beforeAutospacing="0" w:after="0" w:afterAutospacing="0" w:line="276" w:lineRule="auto"/>
        <w:rPr>
          <w:rFonts w:ascii="Arial" w:hAnsi="Arial" w:cs="Arial"/>
          <w:color w:val="0070C0"/>
          <w:sz w:val="20"/>
          <w:szCs w:val="20"/>
        </w:rPr>
      </w:pPr>
      <w:hyperlink r:id="rId10" w:history="1">
        <w:r w:rsidRPr="005C194D">
          <w:rPr>
            <w:rStyle w:val="Hyperlink"/>
            <w:rFonts w:ascii="Arial" w:hAnsi="Arial" w:cs="Arial"/>
            <w:color w:val="0070C0"/>
            <w:sz w:val="20"/>
            <w:szCs w:val="20"/>
          </w:rPr>
          <w:t>Governor's Traffic Safety Advisory Commission (michigan.gov)</w:t>
        </w:r>
      </w:hyperlink>
    </w:p>
    <w:p w14:paraId="71E7C01E" w14:textId="77777777" w:rsidR="004472F9" w:rsidRPr="00C22F9E" w:rsidRDefault="004472F9"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GTSAC Meetings Calendar</w:t>
      </w:r>
    </w:p>
    <w:p w14:paraId="47C585DF"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Action Team Meetings Notifications Location</w:t>
      </w:r>
    </w:p>
    <w:p w14:paraId="4FE1E6DE" w14:textId="77777777" w:rsidR="004472F9" w:rsidRPr="00C22F9E" w:rsidRDefault="004472F9" w:rsidP="00C22F9E">
      <w:pPr>
        <w:pStyle w:val="NormalWeb"/>
        <w:spacing w:before="0" w:beforeAutospacing="0" w:after="0" w:afterAutospacing="0" w:line="276" w:lineRule="auto"/>
        <w:rPr>
          <w:rFonts w:ascii="Arial" w:hAnsi="Arial" w:cs="Arial"/>
          <w:sz w:val="20"/>
          <w:szCs w:val="20"/>
        </w:rPr>
      </w:pPr>
    </w:p>
    <w:p w14:paraId="03C642D8" w14:textId="67FEF7F0" w:rsidR="000A4C8B" w:rsidRPr="005C194D" w:rsidRDefault="009E59D8" w:rsidP="00C22F9E">
      <w:pPr>
        <w:pStyle w:val="NormalWeb"/>
        <w:spacing w:before="0" w:beforeAutospacing="0" w:after="0" w:afterAutospacing="0" w:line="276" w:lineRule="auto"/>
        <w:rPr>
          <w:rFonts w:ascii="Arial" w:hAnsi="Arial" w:cs="Arial"/>
          <w:color w:val="0070C0"/>
          <w:sz w:val="20"/>
          <w:szCs w:val="20"/>
        </w:rPr>
      </w:pPr>
      <w:hyperlink r:id="rId11" w:history="1">
        <w:r w:rsidRPr="005C194D">
          <w:rPr>
            <w:rStyle w:val="Hyperlink"/>
            <w:rFonts w:ascii="Arial" w:hAnsi="Arial" w:cs="Arial"/>
            <w:color w:val="0070C0"/>
            <w:sz w:val="20"/>
            <w:szCs w:val="20"/>
          </w:rPr>
          <w:t>Traffic Safety Partners (michigan.gov)</w:t>
        </w:r>
      </w:hyperlink>
    </w:p>
    <w:p w14:paraId="481C9020" w14:textId="3934F33B" w:rsidR="009E59D8" w:rsidRPr="00C22F9E" w:rsidRDefault="009E59D8"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Michigan Truck Safety Commission</w:t>
      </w:r>
    </w:p>
    <w:p w14:paraId="7E99D915" w14:textId="3F63F3B4" w:rsidR="009E59D8" w:rsidRPr="00C22F9E" w:rsidRDefault="009E59D8"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Traffic Safety Network</w:t>
      </w:r>
    </w:p>
    <w:p w14:paraId="78890EFD" w14:textId="22965217" w:rsidR="009E59D8" w:rsidRPr="00C22F9E" w:rsidRDefault="009E59D8"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Strive for a Safer Drive S4SD)</w:t>
      </w:r>
    </w:p>
    <w:p w14:paraId="3E2CF13D" w14:textId="77777777" w:rsidR="00483683" w:rsidRPr="00C22F9E" w:rsidRDefault="00483683" w:rsidP="00C22F9E">
      <w:pPr>
        <w:pStyle w:val="NormalWeb"/>
        <w:spacing w:before="0" w:beforeAutospacing="0" w:after="0" w:afterAutospacing="0" w:line="276" w:lineRule="auto"/>
        <w:rPr>
          <w:rFonts w:ascii="Arial" w:hAnsi="Arial" w:cs="Arial"/>
          <w:b/>
          <w:bCs/>
          <w:sz w:val="20"/>
          <w:szCs w:val="20"/>
        </w:rPr>
      </w:pPr>
    </w:p>
    <w:p w14:paraId="7B2FF7CA" w14:textId="4FC470EC"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b/>
          <w:bCs/>
          <w:sz w:val="20"/>
          <w:szCs w:val="20"/>
        </w:rPr>
        <w:t>Strive for a Safer Drive (S4SD)</w:t>
      </w:r>
    </w:p>
    <w:p w14:paraId="7A420980" w14:textId="1FC26EF3" w:rsidR="00483683" w:rsidRPr="00C22F9E" w:rsidRDefault="005C194D" w:rsidP="00C22F9E">
      <w:pPr>
        <w:pStyle w:val="NormalWeb"/>
        <w:spacing w:before="0" w:beforeAutospacing="0" w:after="0" w:afterAutospacing="0" w:line="276" w:lineRule="auto"/>
        <w:rPr>
          <w:rFonts w:ascii="Arial" w:hAnsi="Arial" w:cs="Arial"/>
          <w:sz w:val="20"/>
          <w:szCs w:val="20"/>
        </w:rPr>
      </w:pPr>
      <w:hyperlink r:id="rId12" w:tooltip="link to applications" w:history="1">
        <w:r w:rsidR="00483683" w:rsidRPr="005C194D">
          <w:rPr>
            <w:rStyle w:val="Hyperlink"/>
            <w:rFonts w:ascii="Arial" w:hAnsi="Arial" w:cs="Arial"/>
            <w:sz w:val="20"/>
            <w:szCs w:val="20"/>
            <w:shd w:val="clear" w:color="auto" w:fill="FFFFFF"/>
          </w:rPr>
          <w:t>Applications </w:t>
        </w:r>
      </w:hyperlink>
      <w:r w:rsidR="00483683" w:rsidRPr="00C22F9E">
        <w:rPr>
          <w:rFonts w:ascii="Arial" w:hAnsi="Arial" w:cs="Arial"/>
          <w:sz w:val="20"/>
          <w:szCs w:val="20"/>
          <w:shd w:val="clear" w:color="auto" w:fill="FFFFFF"/>
        </w:rPr>
        <w:t xml:space="preserve">are now being accepted for the 2022-23 school year. All Michigan high schools </w:t>
      </w:r>
      <w:proofErr w:type="gramStart"/>
      <w:r w:rsidR="00483683" w:rsidRPr="00C22F9E">
        <w:rPr>
          <w:rFonts w:ascii="Arial" w:hAnsi="Arial" w:cs="Arial"/>
          <w:sz w:val="20"/>
          <w:szCs w:val="20"/>
          <w:shd w:val="clear" w:color="auto" w:fill="FFFFFF"/>
        </w:rPr>
        <w:t>have the opportunity to</w:t>
      </w:r>
      <w:proofErr w:type="gramEnd"/>
      <w:r w:rsidR="00483683" w:rsidRPr="00C22F9E">
        <w:rPr>
          <w:rFonts w:ascii="Arial" w:hAnsi="Arial" w:cs="Arial"/>
          <w:sz w:val="20"/>
          <w:szCs w:val="20"/>
          <w:shd w:val="clear" w:color="auto" w:fill="FFFFFF"/>
        </w:rPr>
        <w:t xml:space="preserve"> receive $1,000 to create a traffic safety campaign at their school.  This program is sponsored by OHSP and the Ford Fund.  The deadline to apply is November 14, 2022. Please contact the program coordinator at </w:t>
      </w:r>
      <w:hyperlink r:id="rId13" w:history="1">
        <w:r w:rsidR="00483683" w:rsidRPr="005C194D">
          <w:rPr>
            <w:rStyle w:val="Hyperlink"/>
            <w:rFonts w:ascii="Arial" w:hAnsi="Arial" w:cs="Arial"/>
            <w:color w:val="0070C0"/>
            <w:sz w:val="20"/>
            <w:szCs w:val="20"/>
            <w:shd w:val="clear" w:color="auto" w:fill="FFFFFF"/>
          </w:rPr>
          <w:t>strive4asaferdrive@gmail.com</w:t>
        </w:r>
      </w:hyperlink>
      <w:r w:rsidR="00483683" w:rsidRPr="00C22F9E">
        <w:rPr>
          <w:rFonts w:ascii="Arial" w:hAnsi="Arial" w:cs="Arial"/>
          <w:sz w:val="20"/>
          <w:szCs w:val="20"/>
          <w:shd w:val="clear" w:color="auto" w:fill="FFFFFF"/>
        </w:rPr>
        <w:t xml:space="preserve"> with any questions.  You can learn more about the program at </w:t>
      </w:r>
      <w:hyperlink r:id="rId14" w:tooltip="michigan.gov/S4SD" w:history="1">
        <w:r w:rsidR="00483683" w:rsidRPr="005C194D">
          <w:rPr>
            <w:rStyle w:val="Hyperlink"/>
            <w:rFonts w:ascii="Arial" w:hAnsi="Arial" w:cs="Arial"/>
            <w:color w:val="0070C0"/>
            <w:sz w:val="20"/>
            <w:szCs w:val="20"/>
            <w:shd w:val="clear" w:color="auto" w:fill="FFFFFF"/>
          </w:rPr>
          <w:t>www.Michigan.gov/S4SD</w:t>
        </w:r>
      </w:hyperlink>
      <w:r w:rsidR="00483683" w:rsidRPr="00C22F9E">
        <w:rPr>
          <w:rFonts w:ascii="Arial" w:hAnsi="Arial" w:cs="Arial"/>
          <w:sz w:val="20"/>
          <w:szCs w:val="20"/>
          <w:shd w:val="clear" w:color="auto" w:fill="FFFFFF"/>
        </w:rPr>
        <w:t>.</w:t>
      </w:r>
    </w:p>
    <w:p w14:paraId="52735CEC"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 </w:t>
      </w:r>
    </w:p>
    <w:p w14:paraId="2EC0B974"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b/>
          <w:bCs/>
          <w:sz w:val="20"/>
          <w:szCs w:val="20"/>
        </w:rPr>
        <w:t>Michigan’s Guide for Aging Drivers</w:t>
      </w:r>
    </w:p>
    <w:p w14:paraId="32976A50" w14:textId="244DB9F4"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 xml:space="preserve">Michigan’s Guide for Aging Drivers and their families is available on the Safe Drivers Smart Options (SDSO) website.  This is a free guidebook that may be useful to district court magistrates.  Please visit the Safe Drivers Smart Options website to order this resource at  </w:t>
      </w:r>
      <w:hyperlink r:id="rId15" w:tooltip="michigan.gov/agingdriver" w:history="1">
        <w:r w:rsidRPr="005C194D">
          <w:rPr>
            <w:rStyle w:val="Hyperlink"/>
            <w:rFonts w:ascii="Arial" w:hAnsi="Arial" w:cs="Arial"/>
            <w:color w:val="0070C0"/>
            <w:sz w:val="20"/>
            <w:szCs w:val="20"/>
          </w:rPr>
          <w:t>www.Michigan.gov/agingdriver</w:t>
        </w:r>
      </w:hyperlink>
      <w:r w:rsidRPr="005C194D">
        <w:rPr>
          <w:rFonts w:ascii="Arial" w:hAnsi="Arial" w:cs="Arial"/>
          <w:color w:val="0070C0"/>
          <w:sz w:val="20"/>
          <w:szCs w:val="20"/>
        </w:rPr>
        <w:t xml:space="preserve">.  </w:t>
      </w:r>
      <w:r w:rsidRPr="00C22F9E">
        <w:rPr>
          <w:rFonts w:ascii="Arial" w:hAnsi="Arial" w:cs="Arial"/>
          <w:sz w:val="20"/>
          <w:szCs w:val="20"/>
        </w:rPr>
        <w:t>SDSO provides resources for older drivers, their families, and the professionals who care for them.  Helping maintain lifelong safe mobility is everyone's responsibility, including aging adults, families and friends, and professionals who interact with aging adults.</w:t>
      </w:r>
    </w:p>
    <w:p w14:paraId="75D64A5D"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 </w:t>
      </w:r>
    </w:p>
    <w:p w14:paraId="38EFC0AE"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 </w:t>
      </w:r>
    </w:p>
    <w:p w14:paraId="60BFA674" w14:textId="13C98B58" w:rsidR="00483683" w:rsidRPr="00C22F9E" w:rsidRDefault="00483683" w:rsidP="00C22F9E">
      <w:pPr>
        <w:pStyle w:val="NormalWeb"/>
        <w:spacing w:before="0" w:beforeAutospacing="0" w:after="0" w:afterAutospacing="0" w:line="276" w:lineRule="auto"/>
        <w:rPr>
          <w:rFonts w:ascii="Arial" w:hAnsi="Arial" w:cs="Arial"/>
          <w:b/>
          <w:bCs/>
          <w:sz w:val="20"/>
          <w:szCs w:val="20"/>
        </w:rPr>
      </w:pPr>
      <w:r w:rsidRPr="00C22F9E">
        <w:rPr>
          <w:rFonts w:ascii="Arial" w:hAnsi="Arial" w:cs="Arial"/>
          <w:b/>
          <w:bCs/>
          <w:sz w:val="20"/>
          <w:szCs w:val="20"/>
        </w:rPr>
        <w:t>OHSP FY23 RFP Pedestrian and Bicyclist Adjudication Education Project</w:t>
      </w:r>
      <w:r w:rsidR="000A4C8B" w:rsidRPr="00C22F9E">
        <w:rPr>
          <w:rFonts w:ascii="Arial" w:hAnsi="Arial" w:cs="Arial"/>
          <w:b/>
          <w:bCs/>
          <w:sz w:val="20"/>
          <w:szCs w:val="20"/>
        </w:rPr>
        <w:t xml:space="preserve"> </w:t>
      </w:r>
      <w:r w:rsidRPr="00C22F9E">
        <w:rPr>
          <w:rFonts w:ascii="Arial" w:hAnsi="Arial" w:cs="Arial"/>
          <w:b/>
          <w:bCs/>
          <w:sz w:val="20"/>
          <w:szCs w:val="20"/>
        </w:rPr>
        <w:t>was posted earlier this year and the OHSP team is currently reviewing bids.</w:t>
      </w:r>
    </w:p>
    <w:p w14:paraId="3361A8C7"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 </w:t>
      </w:r>
    </w:p>
    <w:p w14:paraId="44949EB4" w14:textId="7A7F4D5F" w:rsidR="00483683" w:rsidRPr="00C22F9E" w:rsidRDefault="000A4C8B"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B</w:t>
      </w:r>
      <w:r w:rsidR="00483683" w:rsidRPr="00C22F9E">
        <w:rPr>
          <w:rFonts w:ascii="Arial" w:hAnsi="Arial" w:cs="Arial"/>
          <w:sz w:val="20"/>
          <w:szCs w:val="20"/>
        </w:rPr>
        <w:t>rief project description:</w:t>
      </w:r>
    </w:p>
    <w:p w14:paraId="14993303" w14:textId="77777777" w:rsidR="00483683" w:rsidRPr="00C22F9E" w:rsidRDefault="00483683" w:rsidP="00C22F9E">
      <w:pPr>
        <w:pStyle w:val="NormalWeb"/>
        <w:spacing w:before="0" w:beforeAutospacing="0" w:after="0" w:afterAutospacing="0" w:line="276" w:lineRule="auto"/>
        <w:rPr>
          <w:rFonts w:ascii="Arial" w:hAnsi="Arial" w:cs="Arial"/>
          <w:sz w:val="20"/>
          <w:szCs w:val="20"/>
        </w:rPr>
      </w:pPr>
      <w:r w:rsidRPr="00C22F9E">
        <w:rPr>
          <w:rFonts w:ascii="Arial" w:hAnsi="Arial" w:cs="Arial"/>
          <w:sz w:val="20"/>
          <w:szCs w:val="20"/>
        </w:rPr>
        <w:t>The Office of Highway Safety Planning (OHSP) disseminated a request for proposal (RFP) for a multi-year project.  The project goal for this first year is to obtain, analyze pedestrian and bicyclist adjudication data and provide the results to local law officials such as magistrates and prosecutors as well as the public.  Years 2-4 of the project will be used to provide in-depth training and educational resources with current adjudication partners based on the data results. Year 5 of the project will be an in-depth analysis of training and data.</w:t>
      </w:r>
    </w:p>
    <w:p w14:paraId="2FBB3AB0" w14:textId="6C022081" w:rsidR="004458CB" w:rsidRPr="00C22F9E" w:rsidRDefault="00864D1F" w:rsidP="00C22F9E">
      <w:pPr>
        <w:spacing w:line="276" w:lineRule="auto"/>
        <w:rPr>
          <w:rFonts w:ascii="Arial" w:hAnsi="Arial" w:cs="Arial"/>
          <w:sz w:val="20"/>
          <w:szCs w:val="20"/>
        </w:rPr>
      </w:pPr>
    </w:p>
    <w:p w14:paraId="049773E6" w14:textId="77777777" w:rsidR="00C22F9E" w:rsidRPr="00C22F9E" w:rsidRDefault="00C22F9E" w:rsidP="00C22F9E">
      <w:pPr>
        <w:spacing w:line="276" w:lineRule="auto"/>
        <w:rPr>
          <w:rStyle w:val="normaltextrun"/>
          <w:rFonts w:ascii="Arial" w:hAnsi="Arial" w:cs="Arial"/>
          <w:b/>
          <w:bCs/>
          <w:sz w:val="20"/>
          <w:szCs w:val="20"/>
        </w:rPr>
      </w:pPr>
      <w:r w:rsidRPr="00C22F9E">
        <w:rPr>
          <w:rStyle w:val="normaltextrun"/>
          <w:rFonts w:ascii="Arial" w:hAnsi="Arial" w:cs="Arial"/>
          <w:b/>
          <w:bCs/>
          <w:sz w:val="20"/>
          <w:szCs w:val="20"/>
        </w:rPr>
        <w:t>Child Passenger Safety</w:t>
      </w:r>
    </w:p>
    <w:p w14:paraId="2E88459B" w14:textId="2A57C7C4" w:rsidR="00C22F9E" w:rsidRPr="00C22F9E" w:rsidRDefault="00C22F9E" w:rsidP="00C22F9E">
      <w:pPr>
        <w:spacing w:line="276" w:lineRule="auto"/>
        <w:rPr>
          <w:rStyle w:val="eop"/>
          <w:rFonts w:ascii="Arial" w:hAnsi="Arial" w:cs="Arial"/>
          <w:sz w:val="20"/>
          <w:szCs w:val="20"/>
          <w:shd w:val="clear" w:color="auto" w:fill="FFFFFF"/>
        </w:rPr>
      </w:pPr>
      <w:r w:rsidRPr="00C22F9E">
        <w:rPr>
          <w:rStyle w:val="normaltextrun"/>
          <w:rFonts w:ascii="Arial" w:hAnsi="Arial" w:cs="Arial"/>
          <w:sz w:val="20"/>
          <w:szCs w:val="20"/>
        </w:rPr>
        <w:t>Child Passenger Safety Week runs from September 18 – 24, ending with Seat Check Saturday.  This week focuses on providing caregivers with additional information on how to keep children restrained properly in a vehicle.  This is a perfect time to make sure children are in the right car seat and that it is installed correctly.  Visit </w:t>
      </w:r>
      <w:hyperlink r:id="rId16" w:tgtFrame="_blank" w:history="1">
        <w:r w:rsidRPr="00C22F9E">
          <w:rPr>
            <w:rStyle w:val="normaltextrun"/>
            <w:rFonts w:ascii="Arial" w:hAnsi="Arial" w:cs="Arial"/>
            <w:sz w:val="20"/>
            <w:szCs w:val="20"/>
          </w:rPr>
          <w:t>www.michigan.gov/carseats</w:t>
        </w:r>
      </w:hyperlink>
      <w:r w:rsidRPr="00C22F9E">
        <w:rPr>
          <w:rStyle w:val="normaltextrun"/>
          <w:rFonts w:ascii="Arial" w:hAnsi="Arial" w:cs="Arial"/>
          <w:sz w:val="20"/>
          <w:szCs w:val="20"/>
        </w:rPr>
        <w:t> for more information on child passenger safety, including free materials published by the Office of Highway Safety Planning.</w:t>
      </w:r>
      <w:r w:rsidRPr="00C22F9E">
        <w:rPr>
          <w:rStyle w:val="eop"/>
          <w:rFonts w:ascii="Arial" w:hAnsi="Arial" w:cs="Arial"/>
          <w:color w:val="000000"/>
          <w:sz w:val="20"/>
          <w:szCs w:val="20"/>
          <w:shd w:val="clear" w:color="auto" w:fill="FFFFFF"/>
        </w:rPr>
        <w:t> </w:t>
      </w:r>
    </w:p>
    <w:p w14:paraId="1128F101" w14:textId="77777777" w:rsidR="005C194D" w:rsidRDefault="005C194D" w:rsidP="00C22F9E">
      <w:pPr>
        <w:spacing w:line="276" w:lineRule="auto"/>
        <w:rPr>
          <w:rStyle w:val="eop"/>
          <w:rFonts w:ascii="Arial" w:hAnsi="Arial" w:cs="Arial"/>
          <w:b/>
          <w:bCs/>
          <w:sz w:val="20"/>
          <w:szCs w:val="20"/>
          <w:shd w:val="clear" w:color="auto" w:fill="FFFFFF"/>
        </w:rPr>
      </w:pPr>
    </w:p>
    <w:p w14:paraId="57D2A6C7" w14:textId="77777777" w:rsidR="005C194D" w:rsidRDefault="005C194D" w:rsidP="00C22F9E">
      <w:pPr>
        <w:spacing w:line="276" w:lineRule="auto"/>
        <w:rPr>
          <w:rStyle w:val="eop"/>
          <w:rFonts w:ascii="Arial" w:hAnsi="Arial" w:cs="Arial"/>
          <w:b/>
          <w:bCs/>
          <w:sz w:val="20"/>
          <w:szCs w:val="20"/>
          <w:shd w:val="clear" w:color="auto" w:fill="FFFFFF"/>
        </w:rPr>
      </w:pPr>
    </w:p>
    <w:p w14:paraId="3CE3083A" w14:textId="6AB25E25" w:rsidR="00C22F9E" w:rsidRPr="00C22F9E" w:rsidRDefault="00C22F9E" w:rsidP="00C22F9E">
      <w:pPr>
        <w:spacing w:line="276" w:lineRule="auto"/>
        <w:rPr>
          <w:rStyle w:val="eop"/>
          <w:rFonts w:ascii="Arial" w:hAnsi="Arial" w:cs="Arial"/>
          <w:b/>
          <w:bCs/>
          <w:sz w:val="20"/>
          <w:szCs w:val="20"/>
          <w:shd w:val="clear" w:color="auto" w:fill="FFFFFF"/>
        </w:rPr>
      </w:pPr>
      <w:permStart w:id="2142832409" w:edGrp="everyone"/>
      <w:permEnd w:id="2142832409"/>
      <w:r w:rsidRPr="00C22F9E">
        <w:rPr>
          <w:rStyle w:val="eop"/>
          <w:rFonts w:ascii="Arial" w:hAnsi="Arial" w:cs="Arial"/>
          <w:b/>
          <w:bCs/>
          <w:sz w:val="20"/>
          <w:szCs w:val="20"/>
          <w:shd w:val="clear" w:color="auto" w:fill="FFFFFF"/>
        </w:rPr>
        <w:lastRenderedPageBreak/>
        <w:t>Drug Recognition Expert</w:t>
      </w:r>
    </w:p>
    <w:p w14:paraId="3567FAF2" w14:textId="77777777" w:rsidR="00C22F9E" w:rsidRPr="00C22F9E" w:rsidRDefault="00C22F9E" w:rsidP="00C22F9E">
      <w:pPr>
        <w:spacing w:line="276" w:lineRule="auto"/>
        <w:rPr>
          <w:rFonts w:ascii="Arial" w:hAnsi="Arial" w:cs="Arial"/>
          <w:sz w:val="20"/>
          <w:szCs w:val="20"/>
        </w:rPr>
      </w:pPr>
      <w:r w:rsidRPr="00C22F9E">
        <w:rPr>
          <w:rFonts w:ascii="Arial" w:hAnsi="Arial" w:cs="Arial"/>
          <w:sz w:val="20"/>
          <w:szCs w:val="20"/>
        </w:rPr>
        <w:t>The second week of the 12th DRE School is finishing up in Auburn Hills this week for their classroom portion.</w:t>
      </w:r>
      <w:r w:rsidRPr="00C22F9E">
        <w:rPr>
          <w:rFonts w:ascii="Arial" w:hAnsi="Arial" w:cs="Arial"/>
          <w:sz w:val="20"/>
          <w:szCs w:val="20"/>
        </w:rPr>
        <w:t xml:space="preserve">  There are 18 law enforcement officers in the training with 4 prosecutors auditing.</w:t>
      </w:r>
      <w:r w:rsidRPr="00C22F9E">
        <w:rPr>
          <w:rFonts w:ascii="Arial" w:hAnsi="Arial" w:cs="Arial"/>
          <w:sz w:val="20"/>
          <w:szCs w:val="20"/>
        </w:rPr>
        <w:t xml:space="preserve"> </w:t>
      </w:r>
    </w:p>
    <w:p w14:paraId="6CBF6665" w14:textId="35D10DBC" w:rsidR="00C22F9E" w:rsidRPr="00C22F9E" w:rsidRDefault="00C22F9E" w:rsidP="00C22F9E">
      <w:pPr>
        <w:spacing w:line="276" w:lineRule="auto"/>
        <w:rPr>
          <w:rFonts w:ascii="Arial" w:hAnsi="Arial" w:cs="Arial"/>
          <w:sz w:val="20"/>
          <w:szCs w:val="20"/>
        </w:rPr>
      </w:pPr>
      <w:r w:rsidRPr="00C22F9E">
        <w:rPr>
          <w:rFonts w:ascii="Arial" w:hAnsi="Arial" w:cs="Arial"/>
          <w:sz w:val="20"/>
          <w:szCs w:val="20"/>
        </w:rPr>
        <w:t>The</w:t>
      </w:r>
      <w:r w:rsidRPr="00C22F9E">
        <w:rPr>
          <w:rFonts w:ascii="Arial" w:hAnsi="Arial" w:cs="Arial"/>
          <w:sz w:val="20"/>
          <w:szCs w:val="20"/>
        </w:rPr>
        <w:t xml:space="preserve"> law enforcement officers will</w:t>
      </w:r>
      <w:r w:rsidRPr="00C22F9E">
        <w:rPr>
          <w:rFonts w:ascii="Arial" w:hAnsi="Arial" w:cs="Arial"/>
          <w:sz w:val="20"/>
          <w:szCs w:val="20"/>
        </w:rPr>
        <w:t xml:space="preserve"> </w:t>
      </w:r>
      <w:r w:rsidRPr="00C22F9E">
        <w:rPr>
          <w:rFonts w:ascii="Arial" w:hAnsi="Arial" w:cs="Arial"/>
          <w:sz w:val="20"/>
          <w:szCs w:val="20"/>
        </w:rPr>
        <w:t>travel</w:t>
      </w:r>
      <w:r w:rsidRPr="00C22F9E">
        <w:rPr>
          <w:rFonts w:ascii="Arial" w:hAnsi="Arial" w:cs="Arial"/>
          <w:sz w:val="20"/>
          <w:szCs w:val="20"/>
        </w:rPr>
        <w:t xml:space="preserve"> to Jackson, FL October 16-23 for the field certification portion.</w:t>
      </w:r>
    </w:p>
    <w:p w14:paraId="28A5E64E" w14:textId="77777777" w:rsidR="00C22F9E" w:rsidRPr="00C22F9E" w:rsidRDefault="00C22F9E" w:rsidP="00C22F9E">
      <w:pPr>
        <w:spacing w:line="276" w:lineRule="auto"/>
        <w:rPr>
          <w:rFonts w:ascii="Arial" w:hAnsi="Arial" w:cs="Arial"/>
          <w:sz w:val="20"/>
          <w:szCs w:val="20"/>
        </w:rPr>
      </w:pPr>
    </w:p>
    <w:p w14:paraId="52473C85" w14:textId="41B6C157" w:rsidR="00D81255" w:rsidRPr="00C22F9E" w:rsidRDefault="00D81255" w:rsidP="00C22F9E">
      <w:pPr>
        <w:spacing w:line="276" w:lineRule="auto"/>
        <w:rPr>
          <w:rFonts w:ascii="Arial" w:hAnsi="Arial" w:cs="Arial"/>
          <w:b/>
          <w:bCs/>
          <w:sz w:val="20"/>
          <w:szCs w:val="20"/>
        </w:rPr>
      </w:pPr>
      <w:r w:rsidRPr="00C22F9E">
        <w:rPr>
          <w:rFonts w:ascii="Arial" w:hAnsi="Arial" w:cs="Arial"/>
          <w:b/>
          <w:bCs/>
          <w:sz w:val="20"/>
          <w:szCs w:val="20"/>
        </w:rPr>
        <w:t>Overtime Traffic Enforcement</w:t>
      </w:r>
    </w:p>
    <w:p w14:paraId="1C7651DC" w14:textId="400281DF" w:rsidR="00D81255" w:rsidRPr="00C22F9E" w:rsidRDefault="00D81255" w:rsidP="00C22F9E">
      <w:pPr>
        <w:spacing w:line="276" w:lineRule="auto"/>
        <w:rPr>
          <w:rFonts w:ascii="Arial" w:hAnsi="Arial" w:cs="Arial"/>
          <w:sz w:val="20"/>
          <w:szCs w:val="20"/>
        </w:rPr>
      </w:pPr>
      <w:r w:rsidRPr="00C22F9E">
        <w:rPr>
          <w:rFonts w:ascii="Arial" w:hAnsi="Arial" w:cs="Arial"/>
          <w:sz w:val="20"/>
          <w:szCs w:val="20"/>
        </w:rPr>
        <w:t>Required enforcement periods will include:</w:t>
      </w:r>
    </w:p>
    <w:p w14:paraId="3B3D1BEF" w14:textId="245ED295"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December 1, 2022 – February 28, 2023 (speed enforcement)</w:t>
      </w:r>
    </w:p>
    <w:p w14:paraId="64C15F2A" w14:textId="0C52AE32"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December 16, 2022 – January 1, 2023 (impaired driving enforcement)</w:t>
      </w:r>
    </w:p>
    <w:p w14:paraId="5AF164DE" w14:textId="78D7DD81"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May 15 – June 4, 2023 (seatbelt enforcement)</w:t>
      </w:r>
    </w:p>
    <w:p w14:paraId="0C598D6F" w14:textId="7EC59FE6"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July 1 – 30, 2023 (impaired driving, seat belt, and speed enforcement)</w:t>
      </w:r>
    </w:p>
    <w:p w14:paraId="7E942600" w14:textId="1BE15341"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August 10 – September 4, 2023 (impaired driving enforcement)</w:t>
      </w:r>
    </w:p>
    <w:p w14:paraId="2E43A44E" w14:textId="513239B9" w:rsidR="00D81255" w:rsidRPr="00C22F9E" w:rsidRDefault="00D81255" w:rsidP="00C22F9E">
      <w:pPr>
        <w:spacing w:line="276" w:lineRule="auto"/>
        <w:rPr>
          <w:rFonts w:ascii="Arial" w:hAnsi="Arial" w:cs="Arial"/>
          <w:sz w:val="20"/>
          <w:szCs w:val="20"/>
        </w:rPr>
      </w:pPr>
      <w:r w:rsidRPr="00C22F9E">
        <w:rPr>
          <w:rFonts w:ascii="Arial" w:hAnsi="Arial" w:cs="Arial"/>
          <w:sz w:val="20"/>
          <w:szCs w:val="20"/>
        </w:rPr>
        <w:t>Elective enforcement periods will include:</w:t>
      </w:r>
    </w:p>
    <w:p w14:paraId="0EDD4DE5" w14:textId="08203D1D"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November 21 – 27, 2022 (impaired driving enforcement)</w:t>
      </w:r>
    </w:p>
    <w:p w14:paraId="57D54259" w14:textId="0B30F0C1" w:rsidR="00D81255" w:rsidRPr="00C22F9E" w:rsidRDefault="00D81255" w:rsidP="00C22F9E">
      <w:pPr>
        <w:pStyle w:val="ListParagraph"/>
        <w:numPr>
          <w:ilvl w:val="0"/>
          <w:numId w:val="1"/>
        </w:numPr>
        <w:spacing w:line="276" w:lineRule="auto"/>
        <w:rPr>
          <w:rFonts w:ascii="Arial" w:hAnsi="Arial" w:cs="Arial"/>
          <w:sz w:val="20"/>
          <w:szCs w:val="20"/>
        </w:rPr>
      </w:pPr>
      <w:r w:rsidRPr="00C22F9E">
        <w:rPr>
          <w:rFonts w:ascii="Arial" w:hAnsi="Arial" w:cs="Arial"/>
          <w:sz w:val="20"/>
          <w:szCs w:val="20"/>
        </w:rPr>
        <w:t>April 1 – 30, 2023 distracted driving enforcement)</w:t>
      </w:r>
    </w:p>
    <w:p w14:paraId="6F90C22D" w14:textId="1A89CB80" w:rsidR="00D81255" w:rsidRPr="00C22F9E" w:rsidRDefault="00C22F9E" w:rsidP="00C22F9E">
      <w:pPr>
        <w:spacing w:line="276" w:lineRule="auto"/>
        <w:rPr>
          <w:rFonts w:ascii="Arial" w:hAnsi="Arial" w:cs="Arial"/>
          <w:sz w:val="20"/>
          <w:szCs w:val="20"/>
        </w:rPr>
      </w:pPr>
      <w:r w:rsidRPr="00C22F9E">
        <w:rPr>
          <w:rFonts w:ascii="Arial" w:hAnsi="Arial" w:cs="Arial"/>
          <w:sz w:val="20"/>
          <w:szCs w:val="20"/>
        </w:rPr>
        <w:t>(</w:t>
      </w:r>
      <w:proofErr w:type="gramStart"/>
      <w:r w:rsidRPr="00C22F9E">
        <w:rPr>
          <w:rFonts w:ascii="Arial" w:hAnsi="Arial" w:cs="Arial"/>
          <w:sz w:val="20"/>
          <w:szCs w:val="20"/>
        </w:rPr>
        <w:t>enclosed</w:t>
      </w:r>
      <w:proofErr w:type="gramEnd"/>
      <w:r w:rsidRPr="00C22F9E">
        <w:rPr>
          <w:rFonts w:ascii="Arial" w:hAnsi="Arial" w:cs="Arial"/>
          <w:sz w:val="20"/>
          <w:szCs w:val="20"/>
        </w:rPr>
        <w:t xml:space="preserve"> map and calendar in PDF)</w:t>
      </w:r>
    </w:p>
    <w:sectPr w:rsidR="00D81255" w:rsidRPr="00C22F9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5BA2" w14:textId="77777777" w:rsidR="00483683" w:rsidRDefault="00483683" w:rsidP="00483683">
      <w:pPr>
        <w:spacing w:after="0" w:line="240" w:lineRule="auto"/>
      </w:pPr>
      <w:r>
        <w:separator/>
      </w:r>
    </w:p>
  </w:endnote>
  <w:endnote w:type="continuationSeparator" w:id="0">
    <w:p w14:paraId="201FE51F" w14:textId="77777777" w:rsidR="00483683" w:rsidRDefault="00483683" w:rsidP="0048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DA9D" w14:textId="77777777" w:rsidR="000A4C8B" w:rsidRDefault="000A4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47EF" w14:textId="77777777" w:rsidR="000A4C8B" w:rsidRDefault="000A4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DD77" w14:textId="77777777" w:rsidR="000A4C8B" w:rsidRDefault="000A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518C" w14:textId="77777777" w:rsidR="00483683" w:rsidRDefault="00483683" w:rsidP="00483683">
      <w:pPr>
        <w:spacing w:after="0" w:line="240" w:lineRule="auto"/>
      </w:pPr>
      <w:r>
        <w:separator/>
      </w:r>
    </w:p>
  </w:footnote>
  <w:footnote w:type="continuationSeparator" w:id="0">
    <w:p w14:paraId="665F677C" w14:textId="77777777" w:rsidR="00483683" w:rsidRDefault="00483683" w:rsidP="0048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0D10" w14:textId="77777777" w:rsidR="000A4C8B" w:rsidRDefault="000A4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28AA" w14:textId="41A8D4AB" w:rsidR="000A4C8B" w:rsidRDefault="000A4C8B">
    <w:pPr>
      <w:pStyle w:val="Header"/>
    </w:pPr>
    <w:r>
      <w:t>Office of Highway Safety Planning Update</w:t>
    </w:r>
  </w:p>
  <w:p w14:paraId="04F383BC" w14:textId="1E7871B8" w:rsidR="000A4C8B" w:rsidRDefault="000A4C8B">
    <w:pPr>
      <w:pStyle w:val="Header"/>
    </w:pPr>
    <w:r>
      <w:t>By: Christy Sanborn</w:t>
    </w:r>
  </w:p>
  <w:p w14:paraId="0DAF4F34" w14:textId="110CDFBF" w:rsidR="000A4C8B" w:rsidRDefault="000A4C8B">
    <w:pPr>
      <w:pStyle w:val="Header"/>
    </w:pPr>
    <w:r>
      <w:t>September 23, 2022</w:t>
    </w:r>
  </w:p>
  <w:p w14:paraId="35F052DE" w14:textId="77777777" w:rsidR="000A4C8B" w:rsidRDefault="000A4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B054" w14:textId="77777777" w:rsidR="000A4C8B" w:rsidRDefault="000A4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C43DB"/>
    <w:multiLevelType w:val="hybridMultilevel"/>
    <w:tmpl w:val="9CC6FB50"/>
    <w:lvl w:ilvl="0" w:tplc="D7BE0C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4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revisionView w:inkAnnotations="0"/>
  <w:documentProtection w:edit="readOnly" w:formatting="1" w:enforcement="1" w:cryptProviderType="rsaAES" w:cryptAlgorithmClass="hash" w:cryptAlgorithmType="typeAny" w:cryptAlgorithmSid="14" w:cryptSpinCount="100000" w:hash="/ciLoSBJbLqEiIgQ0BcliDuyyQwse/g/9D3ALb/Xre0ql669S+N6jamprOL/d6UHY9fwQC1eYU2pH0wlsHsStQ==" w:salt="GVn0/DX8+dhTkBelh52T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83"/>
    <w:rsid w:val="00066755"/>
    <w:rsid w:val="000A4C8B"/>
    <w:rsid w:val="004472F9"/>
    <w:rsid w:val="00483683"/>
    <w:rsid w:val="005C194D"/>
    <w:rsid w:val="007E76DD"/>
    <w:rsid w:val="00864D1F"/>
    <w:rsid w:val="009E59D8"/>
    <w:rsid w:val="00C22F9E"/>
    <w:rsid w:val="00D8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7CB0E"/>
  <w15:chartTrackingRefBased/>
  <w15:docId w15:val="{66058939-BAC2-408A-AB3A-226E01FF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683"/>
    <w:rPr>
      <w:color w:val="0000FF"/>
      <w:u w:val="single"/>
    </w:rPr>
  </w:style>
  <w:style w:type="paragraph" w:styleId="Header">
    <w:name w:val="header"/>
    <w:basedOn w:val="Normal"/>
    <w:link w:val="HeaderChar"/>
    <w:uiPriority w:val="99"/>
    <w:unhideWhenUsed/>
    <w:rsid w:val="000A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8B"/>
  </w:style>
  <w:style w:type="paragraph" w:styleId="Footer">
    <w:name w:val="footer"/>
    <w:basedOn w:val="Normal"/>
    <w:link w:val="FooterChar"/>
    <w:uiPriority w:val="99"/>
    <w:unhideWhenUsed/>
    <w:rsid w:val="000A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8B"/>
  </w:style>
  <w:style w:type="paragraph" w:styleId="ListParagraph">
    <w:name w:val="List Paragraph"/>
    <w:basedOn w:val="Normal"/>
    <w:uiPriority w:val="34"/>
    <w:qFormat/>
    <w:rsid w:val="00D81255"/>
    <w:pPr>
      <w:ind w:left="720"/>
      <w:contextualSpacing/>
    </w:pPr>
  </w:style>
  <w:style w:type="character" w:customStyle="1" w:styleId="normaltextrun">
    <w:name w:val="normaltextrun"/>
    <w:basedOn w:val="DefaultParagraphFont"/>
    <w:rsid w:val="00C22F9E"/>
  </w:style>
  <w:style w:type="character" w:customStyle="1" w:styleId="eop">
    <w:name w:val="eop"/>
    <w:basedOn w:val="DefaultParagraphFont"/>
    <w:rsid w:val="00C22F9E"/>
  </w:style>
  <w:style w:type="character" w:styleId="UnresolvedMention">
    <w:name w:val="Unresolved Mention"/>
    <w:basedOn w:val="DefaultParagraphFont"/>
    <w:uiPriority w:val="99"/>
    <w:semiHidden/>
    <w:unhideWhenUsed/>
    <w:rsid w:val="005C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18">
      <w:bodyDiv w:val="1"/>
      <w:marLeft w:val="0"/>
      <w:marRight w:val="0"/>
      <w:marTop w:val="0"/>
      <w:marBottom w:val="0"/>
      <w:divBdr>
        <w:top w:val="none" w:sz="0" w:space="0" w:color="auto"/>
        <w:left w:val="none" w:sz="0" w:space="0" w:color="auto"/>
        <w:bottom w:val="none" w:sz="0" w:space="0" w:color="auto"/>
        <w:right w:val="none" w:sz="0" w:space="0" w:color="auto"/>
      </w:divBdr>
    </w:div>
    <w:div w:id="778833676">
      <w:bodyDiv w:val="1"/>
      <w:marLeft w:val="0"/>
      <w:marRight w:val="0"/>
      <w:marTop w:val="0"/>
      <w:marBottom w:val="0"/>
      <w:divBdr>
        <w:top w:val="none" w:sz="0" w:space="0" w:color="auto"/>
        <w:left w:val="none" w:sz="0" w:space="0" w:color="auto"/>
        <w:bottom w:val="none" w:sz="0" w:space="0" w:color="auto"/>
        <w:right w:val="none" w:sz="0" w:space="0" w:color="auto"/>
      </w:divBdr>
    </w:div>
    <w:div w:id="1689601252">
      <w:bodyDiv w:val="1"/>
      <w:marLeft w:val="0"/>
      <w:marRight w:val="0"/>
      <w:marTop w:val="0"/>
      <w:marBottom w:val="0"/>
      <w:divBdr>
        <w:top w:val="none" w:sz="0" w:space="0" w:color="auto"/>
        <w:left w:val="none" w:sz="0" w:space="0" w:color="auto"/>
        <w:bottom w:val="none" w:sz="0" w:space="0" w:color="auto"/>
        <w:right w:val="none" w:sz="0" w:space="0" w:color="auto"/>
      </w:divBdr>
    </w:div>
    <w:div w:id="1880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rive4asaferdrive@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gcc02.safelinks.protection.outlook.com/?url=https%3A%2F%2Fwww.michigan.gov%2Fmsp%2F-%2Fmedia%2FProject%2FWebsites%2Fmsp%2Fohsp%2FAugust-2022-media-items%2FS4SD-Application-2022-2023-F.pdf%3Frev%3Dd96fa3bd317d43f8878888a5f15e5bdd%26hash%3DDCA171BD02E4E727B98E42D63FA46AF9&amp;data=05%7C01%7CSanbornC%40michigan.gov%7Cb7833c7131164533aba408da9b445dfe%7Cd5fb7087377742ad966a892ef47225d1%7C0%7C0%7C637993015185729849%7CUnknown%7CTWFpbGZsb3d8eyJWIjoiMC4wLjAwMDAiLCJQIjoiV2luMzIiLCJBTiI6Ik1haWwiLCJXVCI6Mn0%3D%7C3000%7C%7C%7C&amp;sdata=CvJIDC9HMeaiEJ%2F6oSZynJl4FNWNprRL55Uz1v%2Fs84Y%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cc02.safelinks.protection.outlook.com/?url=http%3A%2F%2Fwww.michigan.gov%2Fcarseats&amp;data=05%7C01%7CSanbornC%40michigan.gov%7C1b92e6aac4f343972efd08da9bcd0324%7Cd5fb7087377742ad966a892ef47225d1%7C0%7C0%7C637993602063648799%7CUnknown%7CTWFpbGZsb3d8eyJWIjoiMC4wLjAwMDAiLCJQIjoiV2luMzIiLCJBTiI6Ik1haWwiLCJXVCI6Mn0%3D%7C3000%7C%7C%7C&amp;sdata=Jo5i9xIhk5wHbfbrKYDiMbEmdEAwSS%2FIMSJ58XvYETs%3D&amp;reserved=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msp/divisions/ohsp/traffic-safety-partn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cc02.safelinks.protection.outlook.com/?url=http%3A%2F%2Fwww.michigan.gov%2Fagingdriver&amp;data=05%7C01%7CSanbornC%40michigan.gov%7Cb7833c7131164533aba408da9b445dfe%7Cd5fb7087377742ad966a892ef47225d1%7C0%7C0%7C637993015185729849%7CUnknown%7CTWFpbGZsb3d8eyJWIjoiMC4wLjAwMDAiLCJQIjoiV2luMzIiLCJBTiI6Ik1haWwiLCJXVCI6Mn0%3D%7C3000%7C%7C%7C&amp;sdata=EKmAKvVYHdmccfO0aGPXBXjRTociQpcsY6721bDKntQ%3D&amp;reserved=0" TargetMode="External"/><Relationship Id="rId23" Type="http://schemas.openxmlformats.org/officeDocument/2006/relationships/fontTable" Target="fontTable.xml"/><Relationship Id="rId10" Type="http://schemas.openxmlformats.org/officeDocument/2006/relationships/hyperlink" Target="https://www.michigan.gov/msp/divisions/ohsp/gtsa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higantrafficcrashfacts.org/" TargetMode="External"/><Relationship Id="rId14" Type="http://schemas.openxmlformats.org/officeDocument/2006/relationships/hyperlink" Target="https://gcc02.safelinks.protection.outlook.com/?url=http%3A%2F%2Fwww.michigan.gov%2FS4SD&amp;data=05%7C01%7CSanbornC%40michigan.gov%7Cb7833c7131164533aba408da9b445dfe%7Cd5fb7087377742ad966a892ef47225d1%7C0%7C0%7C637993015185729849%7CUnknown%7CTWFpbGZsb3d8eyJWIjoiMC4wLjAwMDAiLCJQIjoiV2luMzIiLCJBTiI6Ik1haWwiLCJXVCI6Mn0%3D%7C3000%7C%7C%7C&amp;sdata=g%2BqtJwDp%2FSfymZKVt2UIFIR%2Fv1z5xvrU7qzZ3ZfggE0%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868</Words>
  <Characters>4948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Sanborn, Christy (MSP)</dc:creator>
  <cp:keywords/>
  <dc:description/>
  <cp:lastModifiedBy>Sanborn, Christy (MSP)</cp:lastModifiedBy>
  <cp:revision>1</cp:revision>
  <cp:lastPrinted>2022-09-23T13:18:00Z</cp:lastPrinted>
  <dcterms:created xsi:type="dcterms:W3CDTF">2022-09-23T12:45:00Z</dcterms:created>
  <dcterms:modified xsi:type="dcterms:W3CDTF">2022-09-23T13:24:00Z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2022-09-23T13:23:15Z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e41bc482-3003-415c-95ab-03909db6110d</vt:lpwstr>
  </property>
  <property fmtid="{D5CDD505-2E9C-101B-9397-08002B2CF9AE}" pid="8" name="MSIP_Label_2f46dfe0-534f-4c95-815c-5b1af86b9823_ContentBits">
    <vt:lpwstr>0</vt:lpwstr>
  </property>
</Properties>
</file>