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40" w:rsidRPr="00AE175D" w:rsidRDefault="00AE175D" w:rsidP="00AE175D">
      <w:pPr>
        <w:spacing w:after="0" w:line="240" w:lineRule="auto"/>
        <w:jc w:val="center"/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</w:pPr>
      <w:r w:rsidRPr="00AE175D">
        <w:rPr>
          <w:rFonts w:cs="Arial"/>
          <w:b/>
          <w:color w:val="222222"/>
          <w:sz w:val="28"/>
          <w:szCs w:val="28"/>
          <w:u w:val="single"/>
          <w:shd w:val="clear" w:color="auto" w:fill="FFFFFF"/>
        </w:rPr>
        <w:t>Electronic Search Warrants</w:t>
      </w:r>
    </w:p>
    <w:p w:rsidR="00AE175D" w:rsidRPr="00AE175D" w:rsidRDefault="00AE175D" w:rsidP="00AE175D">
      <w:pPr>
        <w:spacing w:after="0" w:line="240" w:lineRule="auto"/>
        <w:rPr>
          <w:rStyle w:val="ivilx2c-d-a"/>
          <w:rFonts w:cs="Arial"/>
          <w:b/>
          <w:bCs/>
          <w:color w:val="222222"/>
          <w:sz w:val="20"/>
          <w:szCs w:val="20"/>
          <w:bdr w:val="none" w:sz="0" w:space="0" w:color="auto" w:frame="1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Kevin McKay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Good morning,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Judge Patrick Bowler [Retired] is participating in a workgroup with the </w:t>
      </w:r>
      <w:r w:rsidRPr="00AE175D">
        <w:rPr>
          <w:rFonts w:eastAsia="Times New Roman" w:cs="Arial"/>
          <w:b/>
          <w:bCs/>
          <w:color w:val="222222"/>
          <w:u w:val="single"/>
        </w:rPr>
        <w:t>Justice Management Institute</w:t>
      </w:r>
      <w:r w:rsidRPr="00AE175D">
        <w:rPr>
          <w:rFonts w:eastAsia="Times New Roman" w:cs="Arial"/>
          <w:color w:val="222222"/>
        </w:rPr>
        <w:t> trying to assist courts across the United States who are having difficulty doing electronic search warrants.   You might be surprised but it sounds like a lot of states do not have laws or practices for off-hours electronic search warrants.  Michigan appears to be on the cutting edge and some of the other states are struggling with the warrant requirement for drawing blood from drunk drivers.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 xml:space="preserve">He would like to know how many different ways and software applications are out there for off </w:t>
      </w:r>
      <w:proofErr w:type="gramStart"/>
      <w:r w:rsidRPr="00AE175D">
        <w:rPr>
          <w:rFonts w:eastAsia="Times New Roman" w:cs="Arial"/>
          <w:color w:val="222222"/>
        </w:rPr>
        <w:t>hours</w:t>
      </w:r>
      <w:proofErr w:type="gramEnd"/>
      <w:r w:rsidRPr="00AE175D">
        <w:rPr>
          <w:rFonts w:eastAsia="Times New Roman" w:cs="Arial"/>
          <w:color w:val="222222"/>
        </w:rPr>
        <w:t xml:space="preserve"> search warrants.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I have compiled a short list of the ones that I know of – off the top of my head.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However, if you or your court using something different than one of these, can you email me what it is called?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proofErr w:type="gramStart"/>
      <w:r w:rsidRPr="00AE175D">
        <w:rPr>
          <w:rFonts w:eastAsia="Times New Roman" w:cs="Arial"/>
          <w:b/>
          <w:bCs/>
          <w:color w:val="222222"/>
          <w:bdr w:val="none" w:sz="0" w:space="0" w:color="auto" w:frame="1"/>
        </w:rPr>
        <w:t>eFax</w:t>
      </w:r>
      <w:proofErr w:type="gramEnd"/>
    </w:p>
    <w:p w:rsidR="00AE175D" w:rsidRPr="00AE175D" w:rsidRDefault="00AE175D" w:rsidP="00AE175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AE175D">
        <w:rPr>
          <w:rFonts w:eastAsia="Times New Roman" w:cs="Arial"/>
          <w:b/>
          <w:bCs/>
          <w:color w:val="222222"/>
          <w:bdr w:val="none" w:sz="0" w:space="0" w:color="auto" w:frame="1"/>
        </w:rPr>
        <w:t>DocuSign</w:t>
      </w:r>
    </w:p>
    <w:p w:rsidR="00AE175D" w:rsidRPr="00AE175D" w:rsidRDefault="00AE175D" w:rsidP="00AE175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AE175D">
        <w:rPr>
          <w:rFonts w:eastAsia="Times New Roman" w:cs="Arial"/>
          <w:b/>
          <w:bCs/>
          <w:color w:val="222222"/>
          <w:bdr w:val="none" w:sz="0" w:space="0" w:color="auto" w:frame="1"/>
        </w:rPr>
        <w:t>VeriSign</w:t>
      </w:r>
    </w:p>
    <w:p w:rsidR="00AE175D" w:rsidRPr="00AE175D" w:rsidRDefault="00AE175D" w:rsidP="00AE175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AE175D">
        <w:rPr>
          <w:rFonts w:eastAsia="Times New Roman" w:cs="Arial"/>
          <w:b/>
          <w:bCs/>
          <w:color w:val="222222"/>
          <w:bdr w:val="none" w:sz="0" w:space="0" w:color="auto" w:frame="1"/>
        </w:rPr>
        <w:t>Sign &amp; Send</w:t>
      </w:r>
    </w:p>
    <w:p w:rsidR="00AE175D" w:rsidRPr="00AE175D" w:rsidRDefault="00AE175D" w:rsidP="00AE175D">
      <w:pPr>
        <w:shd w:val="clear" w:color="auto" w:fill="FFFFFF"/>
        <w:spacing w:after="0" w:line="240" w:lineRule="auto"/>
        <w:ind w:left="720"/>
        <w:rPr>
          <w:rFonts w:eastAsia="Times New Roman" w:cs="Arial"/>
          <w:color w:val="222222"/>
        </w:rPr>
      </w:pPr>
      <w:r w:rsidRPr="00AE175D">
        <w:rPr>
          <w:rFonts w:eastAsia="Times New Roman" w:cs="Arial"/>
          <w:b/>
          <w:bCs/>
          <w:color w:val="222222"/>
          <w:bdr w:val="none" w:sz="0" w:space="0" w:color="auto" w:frame="1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Any others being used?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Thanks.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Kevin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J. Kevin McKay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Court Administrator/Attorney Magistrate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63</w:t>
      </w:r>
      <w:r w:rsidRPr="00AE175D">
        <w:rPr>
          <w:rFonts w:eastAsia="Times New Roman" w:cs="Arial"/>
          <w:color w:val="222222"/>
          <w:bdr w:val="none" w:sz="0" w:space="0" w:color="auto" w:frame="1"/>
          <w:vertAlign w:val="superscript"/>
        </w:rPr>
        <w:t>rd</w:t>
      </w:r>
      <w:r w:rsidRPr="00AE175D">
        <w:rPr>
          <w:rFonts w:eastAsia="Times New Roman" w:cs="Arial"/>
          <w:color w:val="222222"/>
        </w:rPr>
        <w:t> District Court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1950 East Beltline Ave NE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Grand Rapids, MI 49525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hyperlink r:id="rId4" w:tgtFrame="_blank" w:history="1">
        <w:r w:rsidRPr="00AE175D">
          <w:rPr>
            <w:rFonts w:eastAsia="Times New Roman" w:cs="Arial"/>
            <w:color w:val="6611CC"/>
            <w:bdr w:val="none" w:sz="0" w:space="0" w:color="auto" w:frame="1"/>
          </w:rPr>
          <w:t>Kevin.mckay@kentcountymi.gov</w:t>
        </w:r>
      </w:hyperlink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proofErr w:type="spellStart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Millmore</w:t>
      </w:r>
      <w:proofErr w:type="spellEnd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, Laura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  <w:r w:rsidRPr="00AE175D">
        <w:rPr>
          <w:rFonts w:cs="Arial"/>
          <w:color w:val="1F497D"/>
          <w:shd w:val="clear" w:color="auto" w:fill="FFFFFF"/>
        </w:rPr>
        <w:t>54-A uses Sign Easy and eFax</w:t>
      </w:r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proofErr w:type="spellStart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Wiewiora</w:t>
      </w:r>
      <w:proofErr w:type="spellEnd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, John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1F497D"/>
          <w:bdr w:val="none" w:sz="0" w:space="0" w:color="auto" w:frame="1"/>
        </w:rPr>
        <w:t xml:space="preserve">Muskegon County uses the Sign Now app, formerly </w:t>
      </w:r>
      <w:proofErr w:type="spellStart"/>
      <w:r w:rsidRPr="00AE175D">
        <w:rPr>
          <w:rFonts w:eastAsia="Times New Roman" w:cs="Arial"/>
          <w:color w:val="1F497D"/>
          <w:bdr w:val="none" w:sz="0" w:space="0" w:color="auto" w:frame="1"/>
        </w:rPr>
        <w:t>cudasign</w:t>
      </w:r>
      <w:proofErr w:type="spellEnd"/>
      <w:r w:rsidRPr="00AE175D">
        <w:rPr>
          <w:rFonts w:eastAsia="Times New Roman" w:cs="Arial"/>
          <w:color w:val="1F497D"/>
          <w:bdr w:val="none" w:sz="0" w:space="0" w:color="auto" w:frame="1"/>
        </w:rPr>
        <w:t>. It has worked well for us for almost 3 years now, and keeps an archive of past signed documents.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Times New Roman"/>
          <w:color w:val="888888"/>
        </w:rPr>
      </w:pPr>
      <w:r w:rsidRPr="00AE175D">
        <w:rPr>
          <w:rFonts w:eastAsia="Times New Roman" w:cs="Times New Roman"/>
          <w:color w:val="1F497D"/>
          <w:bdr w:val="none" w:sz="0" w:space="0" w:color="auto" w:frame="1"/>
        </w:rPr>
        <w:t> </w:t>
      </w:r>
    </w:p>
    <w:p w:rsidR="00AE175D" w:rsidRPr="00AE175D" w:rsidRDefault="00AE175D" w:rsidP="00AE175D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  <w:r w:rsidRPr="00AE175D">
        <w:rPr>
          <w:rFonts w:cs="Arial"/>
          <w:b/>
          <w:bCs/>
          <w:color w:val="222222"/>
          <w:shd w:val="clear" w:color="auto" w:fill="FFFFFF"/>
        </w:rPr>
        <w:t>Mark Nelson</w:t>
      </w: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proofErr w:type="spellStart"/>
      <w:r w:rsidRPr="00AE175D">
        <w:rPr>
          <w:rFonts w:cs="Arial"/>
          <w:color w:val="222222"/>
          <w:shd w:val="clear" w:color="auto" w:fill="FFFFFF"/>
        </w:rPr>
        <w:t>SignEasy</w:t>
      </w:r>
      <w:proofErr w:type="spellEnd"/>
      <w:r w:rsidRPr="00AE175D">
        <w:rPr>
          <w:rFonts w:cs="Arial"/>
          <w:color w:val="222222"/>
          <w:shd w:val="clear" w:color="auto" w:fill="FFFFFF"/>
        </w:rPr>
        <w:t xml:space="preserve"> for emailed search warrants. Rapid Fax on the rare occasion faxing is necessary.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proofErr w:type="spellStart"/>
      <w:proofErr w:type="gramStart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testolij</w:t>
      </w:r>
      <w:proofErr w:type="spellEnd"/>
      <w:proofErr w:type="gramEnd"/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1F497D"/>
          <w:bdr w:val="none" w:sz="0" w:space="0" w:color="auto" w:frame="1"/>
        </w:rPr>
        <w:t xml:space="preserve">We use basic email (the judges and I just use our yahoo accounts) with “PDF expert” app.  It works so </w:t>
      </w:r>
      <w:bookmarkStart w:id="0" w:name="_GoBack"/>
      <w:bookmarkEnd w:id="0"/>
      <w:r w:rsidRPr="00AE175D">
        <w:rPr>
          <w:rFonts w:eastAsia="Times New Roman" w:cs="Arial"/>
          <w:color w:val="1F497D"/>
          <w:bdr w:val="none" w:sz="0" w:space="0" w:color="auto" w:frame="1"/>
        </w:rPr>
        <w:t>much better than any of the other ones we have tried.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1F497D"/>
          <w:bdr w:val="none" w:sz="0" w:space="0" w:color="auto" w:frame="1"/>
        </w:rPr>
        <w:lastRenderedPageBreak/>
        <w:t>Jess</w:t>
      </w: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Charity Mason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Segoe UI"/>
          <w:color w:val="222222"/>
          <w:shd w:val="clear" w:color="auto" w:fill="FFFFFF"/>
        </w:rPr>
      </w:pPr>
      <w:r w:rsidRPr="00AE175D">
        <w:rPr>
          <w:rFonts w:cs="Segoe UI"/>
          <w:color w:val="222222"/>
          <w:shd w:val="clear" w:color="auto" w:fill="FFFFFF"/>
        </w:rPr>
        <w:t xml:space="preserve">We use </w:t>
      </w:r>
      <w:proofErr w:type="spellStart"/>
      <w:r w:rsidRPr="00AE175D">
        <w:rPr>
          <w:rFonts w:cs="Segoe UI"/>
          <w:color w:val="222222"/>
          <w:shd w:val="clear" w:color="auto" w:fill="FFFFFF"/>
        </w:rPr>
        <w:t>metrofax</w:t>
      </w:r>
      <w:proofErr w:type="spellEnd"/>
      <w:r w:rsidRPr="00AE175D">
        <w:rPr>
          <w:rFonts w:cs="Segoe UI"/>
          <w:color w:val="222222"/>
          <w:shd w:val="clear" w:color="auto" w:fill="FFFFFF"/>
        </w:rPr>
        <w:t xml:space="preserve"> when fax is required, </w:t>
      </w:r>
      <w:proofErr w:type="spellStart"/>
      <w:r w:rsidRPr="00AE175D">
        <w:rPr>
          <w:rFonts w:cs="Segoe UI"/>
          <w:color w:val="222222"/>
          <w:shd w:val="clear" w:color="auto" w:fill="FFFFFF"/>
        </w:rPr>
        <w:t>docusign</w:t>
      </w:r>
      <w:proofErr w:type="spellEnd"/>
      <w:r w:rsidRPr="00AE175D">
        <w:rPr>
          <w:rFonts w:cs="Segoe UI"/>
          <w:color w:val="222222"/>
          <w:shd w:val="clear" w:color="auto" w:fill="FFFFFF"/>
        </w:rPr>
        <w:t xml:space="preserve"> or adobe for the signing part.</w:t>
      </w:r>
      <w:r w:rsidRPr="00AE175D">
        <w:rPr>
          <w:rStyle w:val="apple-converted-space"/>
          <w:rFonts w:cs="Segoe UI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Segoe UI"/>
          <w:color w:val="222222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 xml:space="preserve">Liz </w:t>
      </w:r>
      <w:proofErr w:type="spellStart"/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Stankewitz</w:t>
      </w:r>
      <w:proofErr w:type="spellEnd"/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  <w:r w:rsidRPr="00AE175D">
        <w:rPr>
          <w:rFonts w:cs="Arial"/>
          <w:color w:val="1F497D"/>
          <w:shd w:val="clear" w:color="auto" w:fill="FFFFFF"/>
        </w:rPr>
        <w:t xml:space="preserve">I use </w:t>
      </w:r>
      <w:proofErr w:type="spellStart"/>
      <w:r w:rsidRPr="00AE175D">
        <w:rPr>
          <w:rFonts w:cs="Arial"/>
          <w:color w:val="1F497D"/>
          <w:shd w:val="clear" w:color="auto" w:fill="FFFFFF"/>
        </w:rPr>
        <w:t>MetroFax</w:t>
      </w:r>
      <w:proofErr w:type="spellEnd"/>
      <w:r w:rsidRPr="00AE175D">
        <w:rPr>
          <w:rFonts w:cs="Arial"/>
          <w:color w:val="1F497D"/>
          <w:shd w:val="clear" w:color="auto" w:fill="FFFFFF"/>
        </w:rPr>
        <w:t xml:space="preserve"> and </w:t>
      </w:r>
      <w:proofErr w:type="spellStart"/>
      <w:r w:rsidRPr="00AE175D">
        <w:rPr>
          <w:rFonts w:cs="Arial"/>
          <w:color w:val="1F497D"/>
          <w:shd w:val="clear" w:color="auto" w:fill="FFFFFF"/>
        </w:rPr>
        <w:t>SignNSend</w:t>
      </w:r>
      <w:proofErr w:type="spellEnd"/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Fonts w:cs="Arial"/>
          <w:b/>
          <w:bCs/>
          <w:color w:val="222222"/>
          <w:shd w:val="clear" w:color="auto" w:fill="FFFFFF"/>
        </w:rPr>
      </w:pPr>
      <w:proofErr w:type="spellStart"/>
      <w:r w:rsidRPr="00AE175D">
        <w:rPr>
          <w:rFonts w:cs="Arial"/>
          <w:b/>
          <w:bCs/>
          <w:color w:val="222222"/>
          <w:shd w:val="clear" w:color="auto" w:fill="FFFFFF"/>
        </w:rPr>
        <w:t>R</w:t>
      </w:r>
      <w:r w:rsidRPr="00AE175D">
        <w:rPr>
          <w:rFonts w:cs="Arial"/>
          <w:b/>
          <w:bCs/>
          <w:color w:val="222222"/>
          <w:shd w:val="clear" w:color="auto" w:fill="FFFFFF"/>
        </w:rPr>
        <w:t>alger</w:t>
      </w:r>
      <w:proofErr w:type="spellEnd"/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  <w:r w:rsidRPr="00AE175D">
        <w:rPr>
          <w:rFonts w:cs="Arial"/>
          <w:color w:val="1F497D"/>
          <w:shd w:val="clear" w:color="auto" w:fill="FFFFFF"/>
        </w:rPr>
        <w:t xml:space="preserve">Saginaw County uses </w:t>
      </w:r>
      <w:proofErr w:type="spellStart"/>
      <w:r w:rsidRPr="00AE175D">
        <w:rPr>
          <w:rFonts w:cs="Arial"/>
          <w:color w:val="1F497D"/>
          <w:shd w:val="clear" w:color="auto" w:fill="FFFFFF"/>
        </w:rPr>
        <w:t>PDFfiller</w:t>
      </w:r>
      <w:proofErr w:type="spellEnd"/>
      <w:r w:rsidRPr="00AE175D">
        <w:rPr>
          <w:rFonts w:cs="Arial"/>
          <w:color w:val="1F497D"/>
          <w:shd w:val="clear" w:color="auto" w:fill="FFFFFF"/>
        </w:rPr>
        <w:t>.</w:t>
      </w:r>
    </w:p>
    <w:p w:rsidR="00AE175D" w:rsidRPr="00AE175D" w:rsidRDefault="00AE175D" w:rsidP="00AE175D">
      <w:pPr>
        <w:spacing w:after="0" w:line="240" w:lineRule="auto"/>
        <w:rPr>
          <w:rFonts w:cs="Arial"/>
          <w:color w:val="1F497D"/>
          <w:shd w:val="clear" w:color="auto" w:fill="FFFFFF"/>
        </w:rPr>
      </w:pPr>
    </w:p>
    <w:p w:rsidR="00AE175D" w:rsidRPr="00AE175D" w:rsidRDefault="00AE175D" w:rsidP="00AE175D">
      <w:pPr>
        <w:spacing w:after="0" w:line="240" w:lineRule="auto"/>
        <w:rPr>
          <w:rStyle w:val="apple-converted-space"/>
          <w:rFonts w:cs="Arial"/>
          <w:color w:val="222222"/>
          <w:shd w:val="clear" w:color="auto" w:fill="FFFFFF"/>
        </w:rPr>
      </w:pPr>
      <w:r w:rsidRPr="00AE175D">
        <w:rPr>
          <w:rStyle w:val="ivilx2c-d-a"/>
          <w:rFonts w:cs="Arial"/>
          <w:b/>
          <w:bCs/>
          <w:color w:val="222222"/>
          <w:bdr w:val="none" w:sz="0" w:space="0" w:color="auto" w:frame="1"/>
          <w:shd w:val="clear" w:color="auto" w:fill="FFFFFF"/>
        </w:rPr>
        <w:t>Kevin McKay</w:t>
      </w:r>
      <w:r w:rsidRPr="00AE175D">
        <w:rPr>
          <w:rStyle w:val="apple-converted-space"/>
          <w:rFonts w:cs="Arial"/>
          <w:color w:val="222222"/>
          <w:shd w:val="clear" w:color="auto" w:fill="FFFFFF"/>
        </w:rPr>
        <w:t> 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Thanks everyone!!  I think this is a great list to share with Judge Bowler.</w:t>
      </w: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AE175D" w:rsidRPr="00AE175D" w:rsidRDefault="00AE175D" w:rsidP="00AE175D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AE175D">
        <w:rPr>
          <w:rFonts w:eastAsia="Times New Roman" w:cs="Arial"/>
          <w:color w:val="222222"/>
        </w:rPr>
        <w:t>Kevin</w:t>
      </w:r>
    </w:p>
    <w:p w:rsidR="00AE175D" w:rsidRDefault="00AE175D" w:rsidP="00AE175D">
      <w:pPr>
        <w:spacing w:after="0" w:line="240" w:lineRule="auto"/>
      </w:pPr>
    </w:p>
    <w:sectPr w:rsidR="00AE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5D"/>
    <w:rsid w:val="00105EA0"/>
    <w:rsid w:val="002F1B29"/>
    <w:rsid w:val="00A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7B7D-2087-4478-95E0-1A5DE943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vilx2c-d-a">
    <w:name w:val="ivilx2c-d-a"/>
    <w:basedOn w:val="DefaultParagraphFont"/>
    <w:rsid w:val="00AE175D"/>
  </w:style>
  <w:style w:type="character" w:customStyle="1" w:styleId="apple-converted-space">
    <w:name w:val="apple-converted-space"/>
    <w:basedOn w:val="DefaultParagraphFont"/>
    <w:rsid w:val="00AE175D"/>
  </w:style>
  <w:style w:type="character" w:styleId="Hyperlink">
    <w:name w:val="Hyperlink"/>
    <w:basedOn w:val="DefaultParagraphFont"/>
    <w:uiPriority w:val="99"/>
    <w:semiHidden/>
    <w:unhideWhenUsed/>
    <w:rsid w:val="00AE17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vin.mckay@kentcounty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2017-04-10T15:36:00Z</dcterms:created>
  <dcterms:modified xsi:type="dcterms:W3CDTF">2017-04-10T15:42:00Z</dcterms:modified>
</cp:coreProperties>
</file>